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E38" w:rsidRDefault="006643F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-627321</wp:posOffset>
            </wp:positionH>
            <wp:positionV relativeFrom="paragraph">
              <wp:posOffset>-765544</wp:posOffset>
            </wp:positionV>
            <wp:extent cx="10015050" cy="6964325"/>
            <wp:effectExtent l="0" t="0" r="5715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2" t="16044" r="29073" b="10326"/>
                    <a:stretch/>
                  </pic:blipFill>
                  <pic:spPr bwMode="auto">
                    <a:xfrm>
                      <a:off x="0" y="0"/>
                      <a:ext cx="10015870" cy="696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A4E38" w:rsidSect="006643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3F9"/>
    <w:rsid w:val="002C5DEC"/>
    <w:rsid w:val="006643F9"/>
    <w:rsid w:val="008F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C2BF5-C93B-4BB3-AF4A-C6748682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 Service, City &amp; County of Swansea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BROWN</dc:creator>
  <cp:keywords/>
  <dc:description/>
  <cp:lastModifiedBy>BEN BROWN</cp:lastModifiedBy>
  <cp:revision>1</cp:revision>
  <dcterms:created xsi:type="dcterms:W3CDTF">2021-02-22T13:11:00Z</dcterms:created>
  <dcterms:modified xsi:type="dcterms:W3CDTF">2021-02-22T13:13:00Z</dcterms:modified>
</cp:coreProperties>
</file>