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27B" w:rsidRDefault="000B727B" w:rsidP="00010B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0000"/>
          <w:sz w:val="24"/>
          <w:szCs w:val="24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ED8A3" wp14:editId="71A9AE7E">
            <wp:simplePos x="0" y="0"/>
            <wp:positionH relativeFrom="margin">
              <wp:posOffset>5553075</wp:posOffset>
            </wp:positionH>
            <wp:positionV relativeFrom="paragraph">
              <wp:posOffset>-870585</wp:posOffset>
            </wp:positionV>
            <wp:extent cx="1260542" cy="1092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542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B727B" w:rsidRDefault="000B727B" w:rsidP="00010B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0000"/>
          <w:sz w:val="24"/>
          <w:szCs w:val="24"/>
        </w:rPr>
      </w:pPr>
    </w:p>
    <w:p w:rsidR="00010B3F" w:rsidRDefault="00010B3F" w:rsidP="00010B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4"/>
          <w:szCs w:val="24"/>
        </w:rPr>
      </w:pPr>
      <w:r w:rsidRPr="00010B3F">
        <w:rPr>
          <w:rFonts w:ascii="Comic Sans MS" w:hAnsi="Comic Sans MS" w:cs="Times New Roman"/>
          <w:b/>
          <w:bCs/>
          <w:color w:val="000000"/>
          <w:sz w:val="24"/>
          <w:szCs w:val="24"/>
        </w:rPr>
        <w:t>Reading Time</w:t>
      </w:r>
      <w:r w:rsidRPr="00010B3F">
        <w:rPr>
          <w:rFonts w:ascii="Comic Sans MS" w:hAnsi="Comic Sans MS" w:cs="Times New Roman"/>
          <w:color w:val="000000"/>
          <w:sz w:val="24"/>
          <w:szCs w:val="24"/>
        </w:rPr>
        <w:br/>
        <w:t xml:space="preserve">Nell finds Ted reading books. They </w:t>
      </w:r>
      <w:r w:rsidR="000B727B">
        <w:rPr>
          <w:rFonts w:ascii="Comic Sans MS" w:hAnsi="Comic Sans MS" w:cs="Times New Roman"/>
          <w:color w:val="000000"/>
          <w:sz w:val="24"/>
          <w:szCs w:val="24"/>
        </w:rPr>
        <w:t>end up</w:t>
      </w:r>
      <w:r w:rsidRPr="00010B3F">
        <w:rPr>
          <w:rFonts w:ascii="Comic Sans MS" w:hAnsi="Comic Sans MS" w:cs="Times New Roman"/>
          <w:color w:val="000000"/>
          <w:sz w:val="24"/>
          <w:szCs w:val="24"/>
        </w:rPr>
        <w:t xml:space="preserve"> go</w:t>
      </w:r>
      <w:r w:rsidR="000B727B">
        <w:rPr>
          <w:rFonts w:ascii="Comic Sans MS" w:hAnsi="Comic Sans MS" w:cs="Times New Roman"/>
          <w:color w:val="000000"/>
          <w:sz w:val="24"/>
          <w:szCs w:val="24"/>
        </w:rPr>
        <w:t>ing</w:t>
      </w:r>
      <w:r w:rsidRPr="00010B3F">
        <w:rPr>
          <w:rFonts w:ascii="Comic Sans MS" w:hAnsi="Comic Sans MS" w:cs="Times New Roman"/>
          <w:color w:val="000000"/>
          <w:sz w:val="24"/>
          <w:szCs w:val="24"/>
        </w:rPr>
        <w:t xml:space="preserve"> to the library</w:t>
      </w:r>
      <w:r w:rsidR="000B727B">
        <w:rPr>
          <w:rFonts w:ascii="Comic Sans MS" w:hAnsi="Comic Sans MS" w:cs="Times New Roman"/>
          <w:color w:val="000000"/>
          <w:sz w:val="24"/>
          <w:szCs w:val="24"/>
        </w:rPr>
        <w:t xml:space="preserve">, enjoying </w:t>
      </w:r>
      <w:proofErr w:type="gramStart"/>
      <w:r w:rsidRPr="00010B3F">
        <w:rPr>
          <w:rFonts w:ascii="Comic Sans MS" w:hAnsi="Comic Sans MS" w:cs="Times New Roman"/>
          <w:color w:val="000000"/>
          <w:sz w:val="24"/>
          <w:szCs w:val="24"/>
        </w:rPr>
        <w:t>lots of</w:t>
      </w:r>
      <w:proofErr w:type="gramEnd"/>
      <w:r w:rsidRPr="00010B3F">
        <w:rPr>
          <w:rFonts w:ascii="Comic Sans MS" w:hAnsi="Comic Sans MS" w:cs="Times New Roman"/>
          <w:color w:val="000000"/>
          <w:sz w:val="24"/>
          <w:szCs w:val="24"/>
        </w:rPr>
        <w:t xml:space="preserve"> books!</w:t>
      </w:r>
      <w:r w:rsidRPr="00010B3F">
        <w:rPr>
          <w:rFonts w:ascii="Comic Sans MS" w:hAnsi="Comic Sans MS" w:cs="Times New Roman"/>
          <w:color w:val="000000"/>
          <w:sz w:val="24"/>
          <w:szCs w:val="24"/>
        </w:rPr>
        <w:br/>
      </w:r>
    </w:p>
    <w:p w:rsidR="00010B3F" w:rsidRPr="00010B3F" w:rsidRDefault="00010B3F" w:rsidP="00010B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4"/>
          <w:szCs w:val="24"/>
        </w:rPr>
      </w:pPr>
      <w:r w:rsidRPr="00010B3F">
        <w:rPr>
          <w:rFonts w:ascii="Comic Sans MS" w:hAnsi="Comic Sans MS" w:cs="Times New Roman"/>
          <w:color w:val="000000"/>
          <w:sz w:val="24"/>
          <w:szCs w:val="24"/>
        </w:rPr>
        <w:t>Make yourself your very own reading corner. Make it comfortable and snug. Please share a photo of it on Dojo.</w:t>
      </w:r>
      <w:r>
        <w:rPr>
          <w:rFonts w:ascii="Comic Sans MS" w:hAnsi="Comic Sans MS" w:cs="Times New Roman"/>
          <w:color w:val="000000"/>
          <w:sz w:val="24"/>
          <w:szCs w:val="24"/>
        </w:rPr>
        <w:t xml:space="preserve"> Enjoy reading some books!</w:t>
      </w:r>
      <w:r w:rsidR="000B727B">
        <w:rPr>
          <w:rFonts w:ascii="Comic Sans MS" w:hAnsi="Comic Sans MS" w:cs="Times New Roman"/>
          <w:color w:val="000000"/>
          <w:sz w:val="24"/>
          <w:szCs w:val="24"/>
        </w:rPr>
        <w:t xml:space="preserve"> (On your own or with an adult)</w:t>
      </w:r>
      <w:r w:rsidRPr="00010B3F">
        <w:rPr>
          <w:rFonts w:ascii="Comic Sans MS" w:hAnsi="Comic Sans MS" w:cs="Times New Roman"/>
          <w:color w:val="000000"/>
          <w:sz w:val="24"/>
          <w:szCs w:val="24"/>
        </w:rPr>
        <w:br/>
      </w:r>
      <w:r w:rsidRPr="00010B3F">
        <w:rPr>
          <w:rFonts w:ascii="Comic Sans MS" w:hAnsi="Comic Sans MS" w:cs="Times New Roman"/>
          <w:color w:val="000000"/>
          <w:sz w:val="24"/>
          <w:szCs w:val="24"/>
        </w:rPr>
        <w:br/>
        <w:t xml:space="preserve">Please </w:t>
      </w:r>
      <w:r w:rsidR="000B727B">
        <w:rPr>
          <w:rFonts w:ascii="Comic Sans MS" w:hAnsi="Comic Sans MS" w:cs="Times New Roman"/>
          <w:color w:val="000000"/>
          <w:sz w:val="24"/>
          <w:szCs w:val="24"/>
        </w:rPr>
        <w:t xml:space="preserve">also </w:t>
      </w:r>
      <w:r w:rsidRPr="00010B3F">
        <w:rPr>
          <w:rFonts w:ascii="Comic Sans MS" w:hAnsi="Comic Sans MS" w:cs="Times New Roman"/>
          <w:color w:val="000000"/>
          <w:sz w:val="24"/>
          <w:szCs w:val="24"/>
        </w:rPr>
        <w:t xml:space="preserve">continue with </w:t>
      </w:r>
      <w:r w:rsidRPr="00010B3F">
        <w:rPr>
          <w:rFonts w:ascii="Comic Sans MS" w:hAnsi="Comic Sans MS" w:cs="Times New Roman"/>
          <w:b/>
          <w:color w:val="000000"/>
          <w:sz w:val="24"/>
          <w:szCs w:val="24"/>
        </w:rPr>
        <w:t>Reading Eggs</w:t>
      </w:r>
      <w:r w:rsidRPr="00010B3F">
        <w:rPr>
          <w:rFonts w:ascii="Comic Sans MS" w:hAnsi="Comic Sans MS" w:cs="Times New Roman"/>
          <w:color w:val="000000"/>
          <w:sz w:val="24"/>
          <w:szCs w:val="24"/>
        </w:rPr>
        <w:t>.</w:t>
      </w:r>
    </w:p>
    <w:p w:rsidR="00FA4E38" w:rsidRDefault="000B727B"/>
    <w:p w:rsidR="00010B3F" w:rsidRDefault="000B727B">
      <w:r>
        <w:rPr>
          <w:noProof/>
          <w:lang w:eastAsia="en-GB"/>
        </w:rPr>
        <w:drawing>
          <wp:inline distT="0" distB="0" distL="0" distR="0" wp14:anchorId="3CBB4A10" wp14:editId="78152206">
            <wp:extent cx="3749415" cy="2486025"/>
            <wp:effectExtent l="0" t="0" r="3810" b="0"/>
            <wp:docPr id="1" name="Picture 1" descr="C:\Users\staff-ccp10\AppData\Local\Microsoft\Windows\INetCache\Content.MSO\C92DFD6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-ccp10\AppData\Local\Microsoft\Windows\INetCache\Content.MSO\C92DFD61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984" cy="2502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B3F" w:rsidRDefault="00010B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8"/>
        <w:gridCol w:w="2692"/>
      </w:tblGrid>
      <w:tr w:rsidR="000B727B" w:rsidTr="000B727B">
        <w:tc>
          <w:tcPr>
            <w:tcW w:w="6658" w:type="dxa"/>
            <w:shd w:val="clear" w:color="auto" w:fill="D9D9D9" w:themeFill="background1" w:themeFillShade="D9"/>
          </w:tcPr>
          <w:p w:rsidR="000B727B" w:rsidRDefault="000B727B" w:rsidP="000B727B">
            <w:pPr>
              <w:jc w:val="center"/>
            </w:pPr>
            <w:r>
              <w:t>Title of book</w:t>
            </w:r>
          </w:p>
        </w:tc>
        <w:tc>
          <w:tcPr>
            <w:tcW w:w="2692" w:type="dxa"/>
            <w:shd w:val="clear" w:color="auto" w:fill="D9D9D9" w:themeFill="background1" w:themeFillShade="D9"/>
          </w:tcPr>
          <w:p w:rsidR="000B727B" w:rsidRDefault="000B727B" w:rsidP="000B727B">
            <w:pPr>
              <w:jc w:val="center"/>
            </w:pPr>
            <w:r>
              <w:t>Did you like it?</w:t>
            </w:r>
          </w:p>
          <w:p w:rsidR="000B727B" w:rsidRDefault="000B727B" w:rsidP="000B727B">
            <w:pPr>
              <w:jc w:val="center"/>
            </w:pPr>
            <w:r>
              <w:t>Please score out of 10</w:t>
            </w:r>
          </w:p>
        </w:tc>
      </w:tr>
      <w:tr w:rsidR="000B727B" w:rsidTr="000B727B">
        <w:tc>
          <w:tcPr>
            <w:tcW w:w="6658" w:type="dxa"/>
          </w:tcPr>
          <w:p w:rsidR="000B727B" w:rsidRDefault="000B727B" w:rsidP="000B727B">
            <w:pPr>
              <w:jc w:val="center"/>
            </w:pPr>
          </w:p>
          <w:p w:rsidR="000B727B" w:rsidRDefault="000B727B" w:rsidP="000B727B">
            <w:pPr>
              <w:jc w:val="center"/>
            </w:pPr>
          </w:p>
        </w:tc>
        <w:tc>
          <w:tcPr>
            <w:tcW w:w="2692" w:type="dxa"/>
          </w:tcPr>
          <w:p w:rsidR="000B727B" w:rsidRDefault="000B727B" w:rsidP="000B727B">
            <w:pPr>
              <w:jc w:val="center"/>
            </w:pPr>
          </w:p>
          <w:p w:rsidR="000B727B" w:rsidRDefault="000B727B" w:rsidP="000B727B">
            <w:pPr>
              <w:jc w:val="center"/>
            </w:pPr>
          </w:p>
        </w:tc>
      </w:tr>
      <w:tr w:rsidR="000B727B" w:rsidTr="000B727B">
        <w:tc>
          <w:tcPr>
            <w:tcW w:w="6658" w:type="dxa"/>
          </w:tcPr>
          <w:p w:rsidR="000B727B" w:rsidRDefault="000B727B" w:rsidP="000B727B">
            <w:pPr>
              <w:jc w:val="center"/>
            </w:pPr>
          </w:p>
        </w:tc>
        <w:tc>
          <w:tcPr>
            <w:tcW w:w="2692" w:type="dxa"/>
          </w:tcPr>
          <w:p w:rsidR="000B727B" w:rsidRDefault="000B727B" w:rsidP="000B727B">
            <w:pPr>
              <w:jc w:val="center"/>
            </w:pPr>
          </w:p>
          <w:p w:rsidR="000B727B" w:rsidRDefault="000B727B" w:rsidP="000B727B">
            <w:pPr>
              <w:jc w:val="center"/>
            </w:pPr>
          </w:p>
        </w:tc>
      </w:tr>
      <w:tr w:rsidR="000B727B" w:rsidTr="000B727B">
        <w:tc>
          <w:tcPr>
            <w:tcW w:w="6658" w:type="dxa"/>
          </w:tcPr>
          <w:p w:rsidR="000B727B" w:rsidRDefault="000B727B"/>
        </w:tc>
        <w:tc>
          <w:tcPr>
            <w:tcW w:w="2692" w:type="dxa"/>
          </w:tcPr>
          <w:p w:rsidR="000B727B" w:rsidRDefault="000B727B"/>
          <w:p w:rsidR="000B727B" w:rsidRDefault="000B727B"/>
        </w:tc>
      </w:tr>
      <w:tr w:rsidR="000B727B" w:rsidTr="000B727B">
        <w:tc>
          <w:tcPr>
            <w:tcW w:w="6658" w:type="dxa"/>
          </w:tcPr>
          <w:p w:rsidR="000B727B" w:rsidRDefault="000B727B"/>
        </w:tc>
        <w:tc>
          <w:tcPr>
            <w:tcW w:w="2692" w:type="dxa"/>
          </w:tcPr>
          <w:p w:rsidR="000B727B" w:rsidRDefault="000B727B"/>
          <w:p w:rsidR="000B727B" w:rsidRDefault="000B727B"/>
        </w:tc>
      </w:tr>
      <w:tr w:rsidR="000B727B" w:rsidTr="000B727B">
        <w:tc>
          <w:tcPr>
            <w:tcW w:w="6658" w:type="dxa"/>
          </w:tcPr>
          <w:p w:rsidR="000B727B" w:rsidRDefault="000B727B"/>
        </w:tc>
        <w:tc>
          <w:tcPr>
            <w:tcW w:w="2692" w:type="dxa"/>
          </w:tcPr>
          <w:p w:rsidR="000B727B" w:rsidRDefault="000B727B"/>
          <w:p w:rsidR="000B727B" w:rsidRDefault="000B727B"/>
        </w:tc>
      </w:tr>
    </w:tbl>
    <w:p w:rsidR="000B727B" w:rsidRDefault="000B727B"/>
    <w:sectPr w:rsidR="000B727B" w:rsidSect="00F8545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B3F"/>
    <w:rsid w:val="00010B3F"/>
    <w:rsid w:val="000B727B"/>
    <w:rsid w:val="002C5DEC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77566"/>
  <w15:chartTrackingRefBased/>
  <w15:docId w15:val="{DE1DFE81-C478-46FA-AFF4-1AE84723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7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2</cp:revision>
  <dcterms:created xsi:type="dcterms:W3CDTF">2021-01-17T23:32:00Z</dcterms:created>
  <dcterms:modified xsi:type="dcterms:W3CDTF">2021-01-18T04:43:00Z</dcterms:modified>
</cp:coreProperties>
</file>